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9BE" w:rsidRDefault="001369BE" w:rsidP="001369BE">
      <w:pPr>
        <w:pStyle w:val="Nagwek1"/>
        <w:jc w:val="center"/>
      </w:pPr>
      <w:r>
        <w:rPr>
          <w:noProof/>
        </w:rPr>
        <w:drawing>
          <wp:inline distT="0" distB="0" distL="0" distR="0">
            <wp:extent cx="1584960" cy="1501140"/>
            <wp:effectExtent l="0" t="0" r="0" b="3810"/>
            <wp:docPr id="1" name="Obraz 1" descr="Logo ETR czyli języka łatwego do czytania. Na logo widać osobę z książką i ręką z kciukiem skierowanym w gór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9BE" w:rsidRPr="001369BE" w:rsidRDefault="001369BE" w:rsidP="001369BE">
      <w:pPr>
        <w:pStyle w:val="Nagwek1"/>
        <w:jc w:val="center"/>
        <w:rPr>
          <w:lang w:val="pl-PL"/>
        </w:rPr>
      </w:pPr>
      <w:r w:rsidRPr="001369BE">
        <w:rPr>
          <w:lang w:val="pl-PL"/>
        </w:rPr>
        <w:t>Informacje o Centrum Wsparcia Osób z Niepełnosprawnościami w języku łatwym do czytania</w:t>
      </w:r>
      <w:r>
        <w:rPr>
          <w:lang w:val="pl-PL"/>
        </w:rPr>
        <w:t>.</w:t>
      </w:r>
    </w:p>
    <w:p w:rsidR="001369BE" w:rsidRDefault="001369BE" w:rsidP="001369BE">
      <w:pPr>
        <w:pStyle w:val="Nagwek1"/>
      </w:pPr>
      <w:r>
        <w:t>Centrum Wsparcia Osób z Niepełnosprawnościami</w:t>
      </w:r>
    </w:p>
    <w:p w:rsidR="001369BE" w:rsidRDefault="001369BE" w:rsidP="001369BE"/>
    <w:p w:rsidR="001369BE" w:rsidRDefault="001369BE" w:rsidP="001369BE">
      <w:r>
        <w:t>Centrum Wsparcia Osób z Niepełnosprawnościami pomaga studentom.</w:t>
      </w:r>
    </w:p>
    <w:p w:rsidR="001369BE" w:rsidRDefault="001369BE" w:rsidP="001369BE"/>
    <w:p w:rsidR="001369BE" w:rsidRDefault="001369BE" w:rsidP="001369BE">
      <w:r>
        <w:t>To miejsce jest dla studentów Uniwersytetu w Siedlcach.</w:t>
      </w:r>
    </w:p>
    <w:p w:rsidR="001369BE" w:rsidRDefault="001369BE" w:rsidP="001369BE"/>
    <w:p w:rsidR="001369BE" w:rsidRDefault="001369BE" w:rsidP="001369BE">
      <w:r>
        <w:t>W Centrum pracują osoby, które pomagają studentom z niepełnosprawnościami.</w:t>
      </w:r>
    </w:p>
    <w:p w:rsidR="001369BE" w:rsidRDefault="001369BE" w:rsidP="001369BE"/>
    <w:p w:rsidR="001369BE" w:rsidRDefault="001369BE" w:rsidP="001369BE">
      <w:r>
        <w:t>Centrum pomaga też studentom, którzy potrzebują dodatkowego wsparcia.</w:t>
      </w:r>
    </w:p>
    <w:p w:rsidR="001369BE" w:rsidRDefault="001369BE" w:rsidP="001369BE"/>
    <w:p w:rsidR="001369BE" w:rsidRDefault="001369BE" w:rsidP="001369BE">
      <w:r>
        <w:t>Centrum pomaga w nauce.</w:t>
      </w:r>
    </w:p>
    <w:p w:rsidR="001369BE" w:rsidRDefault="001369BE" w:rsidP="001369BE"/>
    <w:p w:rsidR="001369BE" w:rsidRDefault="001369BE" w:rsidP="001369BE">
      <w:r>
        <w:t>Centrum pomaga też w poruszaniu się po uczelni.</w:t>
      </w:r>
    </w:p>
    <w:p w:rsidR="001369BE" w:rsidRDefault="001369BE" w:rsidP="001369BE"/>
    <w:p w:rsidR="001369BE" w:rsidRDefault="001369BE" w:rsidP="001369BE">
      <w:r>
        <w:t>Centrum pomaga po to, żeby student mógł studiować na takich samych zasadach jak inni.</w:t>
      </w:r>
    </w:p>
    <w:p w:rsidR="001369BE" w:rsidRDefault="001369BE" w:rsidP="001369BE"/>
    <w:p w:rsidR="001369BE" w:rsidRDefault="001369BE" w:rsidP="001369BE">
      <w:r>
        <w:t>Jeżeli jesteś studentem Uniwersytetu w Siedlcach, możesz przyjść tam po pomoc.</w:t>
      </w:r>
    </w:p>
    <w:p w:rsidR="001369BE" w:rsidRDefault="001369BE" w:rsidP="001369BE"/>
    <w:p w:rsidR="001369BE" w:rsidRDefault="001369BE" w:rsidP="001369BE">
      <w:pPr>
        <w:pStyle w:val="Nagwek1"/>
      </w:pPr>
      <w:bookmarkStart w:id="0" w:name="_8niy707id3au" w:colFirst="0" w:colLast="0"/>
      <w:bookmarkEnd w:id="0"/>
      <w:r>
        <w:t>Gdzie jest Centrum</w:t>
      </w:r>
    </w:p>
    <w:p w:rsidR="001369BE" w:rsidRDefault="001369BE" w:rsidP="001369BE"/>
    <w:p w:rsidR="001369BE" w:rsidRDefault="001369BE" w:rsidP="001369BE">
      <w:r>
        <w:t>Centrum jest w budynku Biblioteki.</w:t>
      </w:r>
    </w:p>
    <w:p w:rsidR="001369BE" w:rsidRDefault="001369BE" w:rsidP="001369BE"/>
    <w:p w:rsidR="001369BE" w:rsidRDefault="001369BE" w:rsidP="001369BE">
      <w:r>
        <w:t>Adres to:</w:t>
      </w:r>
    </w:p>
    <w:p w:rsidR="001369BE" w:rsidRDefault="001369BE" w:rsidP="001369BE">
      <w:pPr>
        <w:ind w:left="708"/>
      </w:pPr>
      <w:r>
        <w:t>ulica Księdza Jerzego Popiełuszki 9</w:t>
      </w:r>
    </w:p>
    <w:p w:rsidR="001369BE" w:rsidRDefault="001369BE" w:rsidP="001369BE">
      <w:pPr>
        <w:ind w:left="708"/>
      </w:pPr>
      <w:r>
        <w:t>Siedlce</w:t>
      </w:r>
    </w:p>
    <w:p w:rsidR="001369BE" w:rsidRDefault="001369BE" w:rsidP="001369BE"/>
    <w:p w:rsidR="001369BE" w:rsidRDefault="001369BE" w:rsidP="001369BE">
      <w:r>
        <w:lastRenderedPageBreak/>
        <w:t>Centrum jest na 1 piętrze w pokoju 137.</w:t>
      </w:r>
    </w:p>
    <w:p w:rsidR="001369BE" w:rsidRDefault="001369BE" w:rsidP="001369BE"/>
    <w:p w:rsidR="001369BE" w:rsidRDefault="001369BE" w:rsidP="001369BE">
      <w:pPr>
        <w:pStyle w:val="Nagwek1"/>
      </w:pPr>
      <w:bookmarkStart w:id="1" w:name="_qidnmb3b3x49" w:colFirst="0" w:colLast="0"/>
      <w:bookmarkEnd w:id="1"/>
      <w:r>
        <w:t>Jaką pomoc możesz tam dostać</w:t>
      </w:r>
    </w:p>
    <w:p w:rsidR="001369BE" w:rsidRDefault="001369BE" w:rsidP="001369BE"/>
    <w:p w:rsidR="001369BE" w:rsidRDefault="001369BE" w:rsidP="001369BE">
      <w:r>
        <w:t>W Centrum pracują takie osoby:</w:t>
      </w:r>
    </w:p>
    <w:p w:rsidR="001369BE" w:rsidRDefault="001369BE" w:rsidP="001369BE">
      <w:pPr>
        <w:pStyle w:val="Akapitzlist"/>
        <w:numPr>
          <w:ilvl w:val="0"/>
          <w:numId w:val="1"/>
        </w:numPr>
      </w:pPr>
      <w:r>
        <w:t>K</w:t>
      </w:r>
      <w:r>
        <w:t>onsultanci</w:t>
      </w:r>
    </w:p>
    <w:p w:rsidR="001369BE" w:rsidRDefault="001369BE" w:rsidP="001369BE">
      <w:pPr>
        <w:pStyle w:val="Akapitzlist"/>
        <w:numPr>
          <w:ilvl w:val="0"/>
          <w:numId w:val="1"/>
        </w:numPr>
      </w:pPr>
      <w:r>
        <w:t>tłumacze języka migowego</w:t>
      </w:r>
    </w:p>
    <w:p w:rsidR="001369BE" w:rsidRDefault="001369BE" w:rsidP="001369BE">
      <w:pPr>
        <w:pStyle w:val="Akapitzlist"/>
        <w:numPr>
          <w:ilvl w:val="0"/>
          <w:numId w:val="1"/>
        </w:numPr>
      </w:pPr>
      <w:r>
        <w:t>asystenci</w:t>
      </w:r>
    </w:p>
    <w:p w:rsidR="001369BE" w:rsidRDefault="001369BE" w:rsidP="001369BE">
      <w:pPr>
        <w:pStyle w:val="Akapitzlist"/>
        <w:numPr>
          <w:ilvl w:val="0"/>
          <w:numId w:val="1"/>
        </w:numPr>
      </w:pPr>
      <w:r>
        <w:t>doradca zawodowy</w:t>
      </w:r>
    </w:p>
    <w:p w:rsidR="001369BE" w:rsidRDefault="001369BE" w:rsidP="001369BE">
      <w:pPr>
        <w:pStyle w:val="Akapitzlist"/>
        <w:numPr>
          <w:ilvl w:val="0"/>
          <w:numId w:val="1"/>
        </w:numPr>
      </w:pPr>
      <w:r>
        <w:t>p</w:t>
      </w:r>
      <w:r>
        <w:t>sycholog</w:t>
      </w:r>
    </w:p>
    <w:p w:rsidR="001369BE" w:rsidRDefault="001369BE" w:rsidP="001369BE"/>
    <w:p w:rsidR="001369BE" w:rsidRDefault="001369BE" w:rsidP="001369BE">
      <w:r>
        <w:t>Konsultanci pomagają studentom w sprawach związanych ze studiami.</w:t>
      </w:r>
    </w:p>
    <w:p w:rsidR="001369BE" w:rsidRDefault="001369BE" w:rsidP="001369BE"/>
    <w:p w:rsidR="001369BE" w:rsidRDefault="001369BE" w:rsidP="001369BE">
      <w:r>
        <w:t>Tłumacze języka migowego pomagają osobom, które używają języka migowego.</w:t>
      </w:r>
    </w:p>
    <w:p w:rsidR="001369BE" w:rsidRDefault="001369BE" w:rsidP="001369BE"/>
    <w:p w:rsidR="001369BE" w:rsidRDefault="001369BE" w:rsidP="001369BE">
      <w:r>
        <w:t>Asystenci pomagają studentom w codziennych sprawach na uczelni.</w:t>
      </w:r>
    </w:p>
    <w:p w:rsidR="001369BE" w:rsidRDefault="001369BE" w:rsidP="001369BE"/>
    <w:p w:rsidR="001369BE" w:rsidRDefault="001369BE" w:rsidP="001369BE">
      <w:r>
        <w:t>Doradca zawodowy pomaga myśleć o pracy i o przyszłości zawodowej.</w:t>
      </w:r>
    </w:p>
    <w:p w:rsidR="001369BE" w:rsidRDefault="001369BE" w:rsidP="001369BE"/>
    <w:p w:rsidR="001369BE" w:rsidRDefault="001369BE" w:rsidP="001369BE">
      <w:r>
        <w:t>Psycholog pomaga w trudnych sytuacjach i wspiera studenta.</w:t>
      </w:r>
    </w:p>
    <w:p w:rsidR="001369BE" w:rsidRDefault="001369BE" w:rsidP="001369BE"/>
    <w:p w:rsidR="001369BE" w:rsidRDefault="001369BE" w:rsidP="001369BE">
      <w:pPr>
        <w:pStyle w:val="Nagwek1"/>
      </w:pPr>
      <w:bookmarkStart w:id="2" w:name="_90prqp9x1b85" w:colFirst="0" w:colLast="0"/>
      <w:bookmarkEnd w:id="2"/>
      <w:r>
        <w:t>Kto kieruje Centrum</w:t>
      </w:r>
    </w:p>
    <w:p w:rsidR="001369BE" w:rsidRDefault="001369BE" w:rsidP="001369BE"/>
    <w:p w:rsidR="001369BE" w:rsidRDefault="001369BE" w:rsidP="001369BE">
      <w:r>
        <w:t>Centrum kieruje Dyrektor Monika Niedziółka.</w:t>
      </w:r>
    </w:p>
    <w:p w:rsidR="001369BE" w:rsidRDefault="001369BE" w:rsidP="001369BE"/>
    <w:p w:rsidR="001369BE" w:rsidRDefault="001369BE" w:rsidP="001369BE">
      <w:pPr>
        <w:pStyle w:val="Nagwek1"/>
      </w:pPr>
      <w:bookmarkStart w:id="3" w:name="_ax93pxpntnkj" w:colFirst="0" w:colLast="0"/>
      <w:bookmarkEnd w:id="3"/>
      <w:r>
        <w:t>Kontakt</w:t>
      </w:r>
    </w:p>
    <w:p w:rsidR="001369BE" w:rsidRDefault="001369BE" w:rsidP="001369BE"/>
    <w:p w:rsidR="001369BE" w:rsidRDefault="001369BE" w:rsidP="001369BE">
      <w:r>
        <w:t>Możesz zadzwonić do Centrum.</w:t>
      </w:r>
    </w:p>
    <w:p w:rsidR="001369BE" w:rsidRDefault="001369BE" w:rsidP="001369BE">
      <w:r>
        <w:t>Numer telefonu to:</w:t>
      </w:r>
    </w:p>
    <w:p w:rsidR="001369BE" w:rsidRDefault="001369BE" w:rsidP="001369BE">
      <w:pPr>
        <w:ind w:left="708"/>
      </w:pPr>
      <w:r>
        <w:t>25 643 17 39</w:t>
      </w:r>
    </w:p>
    <w:p w:rsidR="001369BE" w:rsidRDefault="001369BE" w:rsidP="001369BE"/>
    <w:p w:rsidR="001369BE" w:rsidRDefault="001369BE" w:rsidP="001369BE">
      <w:r>
        <w:t>Możesz też napisać e-mail.</w:t>
      </w:r>
    </w:p>
    <w:p w:rsidR="001369BE" w:rsidRPr="001369BE" w:rsidRDefault="001369BE" w:rsidP="001369BE">
      <w:pPr>
        <w:rPr>
          <w:lang w:val="en-GB"/>
        </w:rPr>
      </w:pPr>
      <w:proofErr w:type="spellStart"/>
      <w:r w:rsidRPr="001369BE">
        <w:rPr>
          <w:lang w:val="en-GB"/>
        </w:rPr>
        <w:t>Adres</w:t>
      </w:r>
      <w:proofErr w:type="spellEnd"/>
      <w:r w:rsidRPr="001369BE">
        <w:rPr>
          <w:lang w:val="en-GB"/>
        </w:rPr>
        <w:t xml:space="preserve"> e-mail to:</w:t>
      </w:r>
    </w:p>
    <w:p w:rsidR="001369BE" w:rsidRPr="001369BE" w:rsidRDefault="001369BE" w:rsidP="001369BE">
      <w:pPr>
        <w:ind w:left="708"/>
        <w:rPr>
          <w:lang w:val="en-GB"/>
        </w:rPr>
      </w:pPr>
      <w:bookmarkStart w:id="4" w:name="_GoBack"/>
      <w:bookmarkEnd w:id="4"/>
      <w:r w:rsidRPr="001369BE">
        <w:rPr>
          <w:lang w:val="en-GB"/>
        </w:rPr>
        <w:t>cwn@uws.edu.pl</w:t>
      </w:r>
    </w:p>
    <w:p w:rsidR="001369BE" w:rsidRPr="001369BE" w:rsidRDefault="001369BE" w:rsidP="001369BE">
      <w:pPr>
        <w:rPr>
          <w:lang w:val="en-GB"/>
        </w:rPr>
      </w:pPr>
    </w:p>
    <w:p w:rsidR="00BC50D4" w:rsidRPr="001369BE" w:rsidRDefault="00BC50D4">
      <w:pPr>
        <w:rPr>
          <w:lang w:val="en-GB"/>
        </w:rPr>
      </w:pPr>
    </w:p>
    <w:sectPr w:rsidR="00BC50D4" w:rsidRPr="0013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828BE"/>
    <w:multiLevelType w:val="hybridMultilevel"/>
    <w:tmpl w:val="56AEB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BE"/>
    <w:rsid w:val="001369BE"/>
    <w:rsid w:val="00BC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7AE1"/>
  <w15:chartTrackingRefBased/>
  <w15:docId w15:val="{F759B1A7-64AD-4550-9A7E-4EE14BE8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69BE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9BE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9BE"/>
    <w:rPr>
      <w:rFonts w:ascii="Arial" w:eastAsia="Arial" w:hAnsi="Arial" w:cs="Arial"/>
      <w:sz w:val="40"/>
      <w:szCs w:val="40"/>
      <w:lang w:val="pl" w:eastAsia="pl-PL"/>
    </w:rPr>
  </w:style>
  <w:style w:type="paragraph" w:styleId="Akapitzlist">
    <w:name w:val="List Paragraph"/>
    <w:basedOn w:val="Normalny"/>
    <w:uiPriority w:val="34"/>
    <w:qFormat/>
    <w:rsid w:val="00136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1257</Characters>
  <Application>Microsoft Office Word</Application>
  <DocSecurity>0</DocSecurity>
  <Lines>10</Lines>
  <Paragraphs>2</Paragraphs>
  <ScaleCrop>false</ScaleCrop>
  <Company>Uniwersytet Przyrodniczo Humanistyczny w Siedlcach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</cp:revision>
  <dcterms:created xsi:type="dcterms:W3CDTF">2026-03-19T10:29:00Z</dcterms:created>
  <dcterms:modified xsi:type="dcterms:W3CDTF">2026-03-19T10:33:00Z</dcterms:modified>
</cp:coreProperties>
</file>